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5F78BA">
      <w:pPr>
        <w:tabs>
          <w:tab w:val="left" w:pos="4735"/>
          <w:tab w:val="left" w:pos="5908"/>
          <w:tab w:val="left" w:pos="7208"/>
          <w:tab w:val="left" w:pos="8363"/>
          <w:tab w:val="left" w:pos="9518"/>
          <w:tab w:val="left" w:pos="14138"/>
          <w:tab w:val="left" w:pos="15533"/>
        </w:tabs>
        <w:jc w:val="left"/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</w:pPr>
      <w:r>
        <w:rPr>
          <w:rFonts w:hint="eastAsia" w:ascii="黑体" w:hAnsi="宋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附件2</w:t>
      </w:r>
      <w:r>
        <w:rPr>
          <w:rFonts w:ascii="黑体" w:hAnsi="宋体" w:eastAsia="黑体" w:cs="黑体"/>
          <w:i w:val="0"/>
          <w:iCs w:val="0"/>
          <w:color w:val="auto"/>
          <w:sz w:val="32"/>
          <w:szCs w:val="32"/>
          <w:u w:val="none"/>
        </w:rPr>
        <w:tab/>
      </w:r>
      <w:r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  <w:tab/>
      </w:r>
      <w:r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  <w:tab/>
      </w:r>
      <w:r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  <w:tab/>
      </w:r>
      <w:r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  <w:tab/>
      </w:r>
      <w:r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  <w:tab/>
      </w:r>
      <w:r>
        <w:rPr>
          <w:rFonts w:hint="eastAsia" w:ascii="宋体" w:hAnsi="宋体" w:eastAsia="宋体" w:cs="宋体"/>
          <w:i w:val="0"/>
          <w:iCs w:val="0"/>
          <w:color w:val="auto"/>
          <w:sz w:val="22"/>
          <w:szCs w:val="22"/>
          <w:u w:val="none"/>
        </w:rPr>
        <w:tab/>
      </w:r>
    </w:p>
    <w:p w14:paraId="31F87D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23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苍溪县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auto"/>
          <w:spacing w:val="-11"/>
          <w:kern w:val="0"/>
          <w:sz w:val="44"/>
          <w:szCs w:val="44"/>
          <w:lang w:val="en-US" w:eastAsia="zh-CN" w:bidi="ar-SA"/>
        </w:rPr>
        <w:t>面向社会公开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选聘县属国有企业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auto"/>
          <w:spacing w:val="0"/>
          <w:kern w:val="0"/>
          <w:sz w:val="44"/>
          <w:szCs w:val="44"/>
          <w:lang w:val="en-US" w:eastAsia="zh-CN" w:bidi="ar-SA"/>
        </w:rPr>
        <w:t>职业经理人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岗位表</w:t>
      </w:r>
    </w:p>
    <w:tbl>
      <w:tblPr>
        <w:tblStyle w:val="3"/>
        <w:tblW w:w="498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688"/>
        <w:gridCol w:w="978"/>
        <w:gridCol w:w="978"/>
        <w:gridCol w:w="1078"/>
        <w:gridCol w:w="886"/>
        <w:gridCol w:w="1033"/>
        <w:gridCol w:w="4351"/>
        <w:gridCol w:w="1206"/>
        <w:gridCol w:w="1203"/>
      </w:tblGrid>
      <w:tr w14:paraId="36DBD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  <w:tblHeader/>
        </w:trPr>
        <w:tc>
          <w:tcPr>
            <w:tcW w:w="1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F2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6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D6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公司名称</w:t>
            </w:r>
          </w:p>
        </w:tc>
        <w:tc>
          <w:tcPr>
            <w:tcW w:w="35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17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35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A8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307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2A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43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09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31EF0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tblHeader/>
        </w:trPr>
        <w:tc>
          <w:tcPr>
            <w:tcW w:w="1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1FF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6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98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5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FD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5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08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79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学历</w:t>
            </w:r>
          </w:p>
        </w:tc>
        <w:tc>
          <w:tcPr>
            <w:tcW w:w="3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DD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专业</w:t>
            </w: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14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年龄</w:t>
            </w:r>
          </w:p>
          <w:p w14:paraId="59BC8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（岁）</w:t>
            </w:r>
          </w:p>
        </w:tc>
        <w:tc>
          <w:tcPr>
            <w:tcW w:w="1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CA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10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聘期</w:t>
            </w:r>
          </w:p>
        </w:tc>
        <w:tc>
          <w:tcPr>
            <w:tcW w:w="43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96A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76FE5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1" w:hRule="atLeast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4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D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广元市</w:t>
            </w:r>
            <w:bookmarkStart w:id="4" w:name="_GoBack"/>
            <w:bookmarkEnd w:id="4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苍溪县农业融资担保有限公司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C1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总经理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34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D0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大学及以上学历</w:t>
            </w:r>
          </w:p>
        </w:tc>
        <w:tc>
          <w:tcPr>
            <w:tcW w:w="3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B7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不限</w:t>
            </w: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AE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45周岁及以下（1981年9月24日及以后出生）</w:t>
            </w:r>
          </w:p>
        </w:tc>
        <w:tc>
          <w:tcPr>
            <w:tcW w:w="1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1B25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1.</w:t>
            </w:r>
            <w:bookmarkStart w:id="0" w:name="OLE_LINK4"/>
            <w:bookmarkStart w:id="1" w:name="OLE_LINK3"/>
            <w:bookmarkStart w:id="2" w:name="OLE_LINK8"/>
            <w:bookmarkStart w:id="3" w:name="OLE_LINK7"/>
            <w:r>
              <w:rPr>
                <w:rFonts w:hint="eastAsia" w:ascii="宋体" w:hAnsi="宋体" w:cs="宋体"/>
                <w:kern w:val="0"/>
                <w:szCs w:val="21"/>
              </w:rPr>
              <w:t>思想政治素质好，拥护党的路线方针政策，品行端正，遵纪守法</w:t>
            </w:r>
            <w:bookmarkEnd w:id="0"/>
            <w:bookmarkEnd w:id="1"/>
            <w:r>
              <w:rPr>
                <w:rFonts w:hint="eastAsia" w:ascii="宋体" w:hAnsi="宋体" w:cs="宋体"/>
                <w:kern w:val="0"/>
                <w:szCs w:val="21"/>
              </w:rPr>
              <w:t>；</w:t>
            </w:r>
            <w:bookmarkEnd w:id="2"/>
            <w:bookmarkEnd w:id="3"/>
          </w:p>
          <w:p w14:paraId="4F1CACEE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2.熟悉地方金融组织相关法律法规和行业监管政策，熟悉融资担保业务或银行信贷业务，具有与职务相适应的管理经历和经营管理能力；</w:t>
            </w:r>
          </w:p>
          <w:p w14:paraId="5B0C10E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3.具备融资担保、经济、金融、法律等相关领域5年（含）以上任职经历，且担任县属一级国有企业副职及以上管理岗位满3年（含）以上；</w:t>
            </w:r>
          </w:p>
          <w:p w14:paraId="6E9FCCCB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4.具有中级会计、审计、经济及以上职称，同等条件下取得对应高级职称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的</w:t>
            </w:r>
            <w:r>
              <w:rPr>
                <w:rFonts w:hint="eastAsia" w:ascii="宋体" w:hAnsi="宋体" w:cs="宋体"/>
                <w:kern w:val="0"/>
                <w:szCs w:val="21"/>
              </w:rPr>
              <w:t>优先；</w:t>
            </w:r>
          </w:p>
          <w:p w14:paraId="76632425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5.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行政事业单位副科级及以上职务</w:t>
            </w:r>
            <w:r>
              <w:rPr>
                <w:rFonts w:hint="eastAsia" w:ascii="宋体" w:hAnsi="宋体" w:cs="宋体"/>
                <w:kern w:val="0"/>
                <w:szCs w:val="21"/>
              </w:rPr>
              <w:t>2年以上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工作经历</w:t>
            </w:r>
            <w:r>
              <w:rPr>
                <w:rFonts w:hint="eastAsia" w:ascii="宋体" w:hAnsi="宋体" w:cs="宋体"/>
                <w:kern w:val="0"/>
                <w:szCs w:val="21"/>
              </w:rPr>
              <w:t>（含试用期），具有相关专业背景。</w:t>
            </w:r>
          </w:p>
          <w:p w14:paraId="23D36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A7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聘期3年（含试用期6个月）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D1E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C1EF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1" w:hRule="atLeast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5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3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苍溪县园区投资集团有限公司（原苍溪县城乡建设投资有限公司）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C2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副总经理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AE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3F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大学及以上学历</w:t>
            </w:r>
          </w:p>
        </w:tc>
        <w:tc>
          <w:tcPr>
            <w:tcW w:w="3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DA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财务、金融类</w:t>
            </w: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FF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45周岁及以下（1981年9月24日以后出生）</w:t>
            </w:r>
          </w:p>
        </w:tc>
        <w:tc>
          <w:tcPr>
            <w:tcW w:w="1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F74E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1.具有5年以上同层级工程类财务管理、工程项目财务核算或城投类企业财务管理经历；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2.担任同层级及以上企业分管财务副职或财务部门正职3年以上；</w:t>
            </w:r>
          </w:p>
          <w:p w14:paraId="103C349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3.精通工程建设项目全周期财务管控，熟悉工程成本核算、分包结算、进度款支付、竣工决算、增值税及建安税务筹划等业务；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kern w:val="0"/>
                <w:szCs w:val="21"/>
              </w:rPr>
              <w:t>具有中级会计、审计、经济及以上职称，同等条件下取得对应高级职称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的</w:t>
            </w:r>
            <w:r>
              <w:rPr>
                <w:rFonts w:hint="eastAsia" w:ascii="宋体" w:hAnsi="宋体" w:cs="宋体"/>
                <w:kern w:val="0"/>
                <w:szCs w:val="21"/>
              </w:rPr>
              <w:t>优先；</w:t>
            </w:r>
          </w:p>
          <w:p w14:paraId="1F0A0B5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5.行政事业单位科员级（或相应层级）及以上职务3年以上工作经历，具有相关专业背景。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A4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聘期3年（含试用期6个月）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E5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79117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9" w:hRule="atLeast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E3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8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苍溪县乡镇供水有限公司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6A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副总经理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8F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77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大学及以上学历</w:t>
            </w:r>
          </w:p>
        </w:tc>
        <w:tc>
          <w:tcPr>
            <w:tcW w:w="3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FD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财务、金融类</w:t>
            </w: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AA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45周岁及以下（1981年9月24日以后出生）</w:t>
            </w:r>
          </w:p>
        </w:tc>
        <w:tc>
          <w:tcPr>
            <w:tcW w:w="1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EB07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1.具有5年以上同层级相关企业经历；</w:t>
            </w:r>
          </w:p>
          <w:p w14:paraId="6779C59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2.担任同层级及以上企业分管财务副职或财务部门正职3年以上；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3.熟悉分级财务核算与资金监管防范基层收费、物资采购、小型工程支出等环节财务风险；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kern w:val="0"/>
                <w:szCs w:val="21"/>
              </w:rPr>
              <w:t>具有中级会计、审计、经济及以上职称，同等条件下取得对应高级职称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的</w:t>
            </w:r>
            <w:r>
              <w:rPr>
                <w:rFonts w:hint="eastAsia" w:ascii="宋体" w:hAnsi="宋体" w:cs="宋体"/>
                <w:kern w:val="0"/>
                <w:szCs w:val="21"/>
              </w:rPr>
              <w:t>优先；</w:t>
            </w:r>
          </w:p>
          <w:p w14:paraId="3DB5629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5.行政事业单位科员级（或相应层级）及以上职务3年以上工作经历，具有相关专业背景。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AC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聘期3年（含试用期6个月）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EF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</w:tbl>
    <w:p w14:paraId="1C545F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footerReference r:id="rId3" w:type="default"/>
      <w:pgSz w:w="16838" w:h="11906" w:orient="landscape"/>
      <w:pgMar w:top="1417" w:right="1440" w:bottom="1417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71B34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87AC54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87AC54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8849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849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C84F50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8.7pt;mso-position-horizontal:right;mso-position-horizontal-relative:margin;z-index:251659264;mso-width-relative:page;mso-height-relative:page;" filled="f" stroked="f" coordsize="21600,21600" o:gfxdata="UEsDBAoAAAAAAIdO4kAAAAAAAAAAAAAAAAAEAAAAZHJzL1BLAwQUAAAACACHTuJA6gyHl9MAAAAF&#10;AQAADwAAAGRycy9kb3ducmV2LnhtbE2PMU/DMBCFdyT+g3VILIjaiVBJ0zgdECxslC5sbnwkUe1z&#10;FLtJ6K/nYIHl9E7v9N531W7xTkw4xj6QhmylQCA1wfbUaji8v9wXIGIyZI0LhBq+MMKuvr6qTGnD&#10;TG847VMrOIRiaTR0KQ2llLHp0Ju4CgMSe59h9CbxOrbSjmbmcO9krtRaetMTN3RmwKcOm9P+7DWs&#10;l+fh7nWD+Xxp3EQflyxLmGl9e5OpLYiES/o7hh98RoeamY7hTDYKp4EfSb+TvXzz+ADiyKIoFMi6&#10;kv/p629QSwMEFAAAAAgAh07iQH863PnFAQAAjQMAAA4AAABkcnMvZTJvRG9jLnhtbK1TzY7TMBC+&#10;I/EOlu/UaYRQiJquQNUiJARIyz6A6ziNJf/J4zbpC8AbcOLCnefqczB2ki4slz1wccYz42/m+2ay&#10;uRmNJicZQDnb0PWqoERa4VplDw29/3L7oqIEIrct187Khp4l0Jvt82ebwdeydL3TrQwEQSzUg29o&#10;H6OvGQPRS8Nh5by0GOxcMDziNRxYG/iA6EazsihescGF1gcnJAB6d1OQzojhKYCu65SQOyeORto4&#10;oQapeURK0CsPdJu77Top4qeuAxmJbigyjfnEImjv08m2G14fAve9EnML/CktPOJkuLJY9Aq145GT&#10;Y1D/QBklggPXxZVwhk1EsiLIYl080uau515mLig1+Kvo8P9gxcfT50BU29CSEssNDvzy/dvlx6/L&#10;z6+kTPIMHmrMuvOYF8e3bsSlWfyAzsR67IJJX+RDMI7inq/iyjESkR5VVfXyNYYExtZVWVVFlp89&#10;PPcB4jvpDElGQwNOL4vKTx8gYiuYuqSkatbdKq3zBLX9y4GJycNS71OPyYrjfpwJ7V17Rj76vUUt&#10;014sRliM/WIcfVCHPi9OqgH+zTFi4dxPQp2g5mI4pdzmvFFpDf6856yHv2j7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oMh5fTAAAABQEAAA8AAAAAAAAAAQAgAAAAIgAAAGRycy9kb3ducmV2Lnht&#10;bFBLAQIUABQAAAAIAIdO4kB/Otz5xQEAAI0DAAAOAAAAAAAAAAEAIAAAACI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C84F50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2387D"/>
    <w:rsid w:val="084D7C2D"/>
    <w:rsid w:val="0B593242"/>
    <w:rsid w:val="0DBA7074"/>
    <w:rsid w:val="59FF64BB"/>
    <w:rsid w:val="71E2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849</Words>
  <Characters>879</Characters>
  <Lines>0</Lines>
  <Paragraphs>0</Paragraphs>
  <TotalTime>5</TotalTime>
  <ScaleCrop>false</ScaleCrop>
  <LinksUpToDate>false</LinksUpToDate>
  <CharactersWithSpaces>886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2026-09-24T15:30:00Z</dcterms:created>
  <dc:creator>Administrator</dc:creator>
  <cp:lastModifiedBy>WPS_1785043036</cp:lastModifiedBy>
  <dcterms:modified xsi:type="dcterms:W3CDTF">2026-09-24T18:15:42Z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C24C1BD97B6C4DF4BD8B868320529776_11</vt:lpwstr>
  </property>
  <property fmtid="{D5CDD505-2E9C-101B-9397-08002B2CF9AE}" pid="4" name="KSOTemplateDocerSaveRecord">
    <vt:lpwstr>eyJoZGlkIjoiYTYyM2I0MTY0NTIwMTExMDU5MTZmNzQyMDU0ZDcwMDEiLCJ1c2VySWQiOiIyNTg2NTU1NTYifQ==</vt:lpwstr>
  </property>
</Properties>
</file>